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9E233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9E2339">
              <w:rPr>
                <w:b/>
                <w:bCs/>
                <w:color w:val="0070C0"/>
                <w:szCs w:val="22"/>
              </w:rPr>
              <w:t xml:space="preserve"> </w:t>
            </w:r>
            <w:bookmarkStart w:id="0" w:name="_GoBack"/>
            <w:r w:rsidRPr="009E2339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Double Conversion UPS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E2339" w:rsidRPr="004E67E9" w:rsidTr="009A34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Oνομ</w:t>
            </w:r>
            <w:proofErr w:type="spellEnd"/>
            <w:r>
              <w:rPr>
                <w:color w:val="000000"/>
                <w:szCs w:val="22"/>
              </w:rPr>
              <w:t xml:space="preserve">αστική </w:t>
            </w:r>
            <w:proofErr w:type="spellStart"/>
            <w:r>
              <w:rPr>
                <w:color w:val="000000"/>
                <w:szCs w:val="22"/>
              </w:rPr>
              <w:t>ισχύς</w:t>
            </w:r>
            <w:proofErr w:type="spellEnd"/>
          </w:p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VA &gt;= 1600 VA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E2339" w:rsidRPr="004E67E9" w:rsidTr="009A348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bottom"/>
          </w:tcPr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Το</w:t>
            </w:r>
            <w:proofErr w:type="spellEnd"/>
            <w:r>
              <w:rPr>
                <w:color w:val="000000"/>
                <w:szCs w:val="22"/>
              </w:rPr>
              <w:t xml:space="preserve">πολογία </w:t>
            </w:r>
          </w:p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Line interactive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E2339" w:rsidRPr="004E67E9" w:rsidTr="009A348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bottom"/>
          </w:tcPr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E2339">
              <w:rPr>
                <w:color w:val="000000"/>
                <w:szCs w:val="22"/>
                <w:lang w:val="el-GR"/>
              </w:rPr>
              <w:t xml:space="preserve">Τύπος </w:t>
            </w:r>
            <w:proofErr w:type="spellStart"/>
            <w:r w:rsidRPr="009E2339">
              <w:rPr>
                <w:color w:val="000000"/>
                <w:szCs w:val="22"/>
                <w:lang w:val="el-GR"/>
              </w:rPr>
              <w:t>κυματομορφής</w:t>
            </w:r>
            <w:proofErr w:type="spellEnd"/>
            <w:r w:rsidRPr="009E2339">
              <w:rPr>
                <w:color w:val="000000"/>
                <w:szCs w:val="22"/>
                <w:lang w:val="el-GR"/>
              </w:rPr>
              <w:t xml:space="preserve"> εξόδου </w:t>
            </w:r>
          </w:p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6769D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 w:rsidRPr="0056769D">
              <w:rPr>
                <w:color w:val="000000"/>
                <w:szCs w:val="22"/>
                <w:lang w:val="el-GR"/>
              </w:rPr>
              <w:t>Βηματική</w:t>
            </w:r>
            <w:proofErr w:type="spellEnd"/>
            <w:r w:rsidRPr="0056769D">
              <w:rPr>
                <w:color w:val="000000"/>
                <w:szCs w:val="22"/>
                <w:lang w:val="el-GR"/>
              </w:rPr>
              <w:t xml:space="preserve"> προσέγγιση σε ημιτονοειδές σήμα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E2339" w:rsidRPr="004E67E9" w:rsidTr="009A34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bottom"/>
          </w:tcPr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  <w:r>
              <w:rPr>
                <w:color w:val="000000"/>
                <w:szCs w:val="22"/>
              </w:rPr>
              <w:t xml:space="preserve">  </w:t>
            </w:r>
          </w:p>
          <w:p w:rsidR="009E2339" w:rsidRPr="008D329F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2 </w:t>
            </w:r>
            <w:proofErr w:type="spellStart"/>
            <w:r>
              <w:rPr>
                <w:color w:val="000000"/>
                <w:szCs w:val="22"/>
              </w:rPr>
              <w:t>έτη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E2339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2339" w:rsidRPr="004E67E9" w:rsidRDefault="009E2339" w:rsidP="009E233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9E2339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9E81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EBD0B579</Template>
  <TotalTime>1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2025-12-03T13:21:00Z</dcterms:created>
  <dcterms:modified xsi:type="dcterms:W3CDTF">2025-12-03T13:21:00Z</dcterms:modified>
</cp:coreProperties>
</file>